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ED" w:rsidRPr="00424827" w:rsidRDefault="00C014ED" w:rsidP="00C014E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424827"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Příloha č. 13 k vyhlášce č. 503/2006 Sb. </w:t>
      </w:r>
    </w:p>
    <w:p w:rsidR="00C014ED" w:rsidRPr="00424827" w:rsidRDefault="00C014ED" w:rsidP="00C014ED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 w:rsidRPr="00424827">
        <w:rPr>
          <w:rFonts w:ascii="Arial" w:eastAsia="Times New Roman" w:hAnsi="Arial"/>
          <w:b/>
          <w:kern w:val="28"/>
          <w:sz w:val="28"/>
          <w:szCs w:val="24"/>
        </w:rPr>
        <w:tab/>
      </w:r>
      <w:r w:rsidRPr="00424827">
        <w:rPr>
          <w:rFonts w:ascii="Times New Roman" w:eastAsia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C014ED" w:rsidRPr="00424827" w:rsidRDefault="00C014ED" w:rsidP="00C014ED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Úřad: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C014ED" w:rsidRPr="00424827" w:rsidRDefault="00C014ED" w:rsidP="00C014E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Ulice: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C014ED" w:rsidRPr="00424827" w:rsidRDefault="00C014ED" w:rsidP="00C014ED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PSČ,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obec:</w:t>
      </w:r>
      <w:r w:rsidRPr="00424827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</w:t>
      </w:r>
      <w:proofErr w:type="gramEnd"/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C014ED" w:rsidRPr="00424827" w:rsidRDefault="00C014ED" w:rsidP="00C014ED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424827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Věc: </w:t>
      </w:r>
      <w:r w:rsidRPr="00424827">
        <w:rPr>
          <w:rFonts w:ascii="Times New Roman" w:eastAsia="Times New Roman" w:hAnsi="Times New Roman"/>
          <w:b/>
          <w:bCs/>
          <w:iCs/>
          <w:sz w:val="28"/>
          <w:szCs w:val="28"/>
        </w:rPr>
        <w:t>ŽÁDOST O POVOLENÍ PŘEDČASNÉHO UŽÍVÁNÍ STAVBY</w:t>
      </w:r>
    </w:p>
    <w:p w:rsidR="00C014ED" w:rsidRPr="00424827" w:rsidRDefault="00C014ED" w:rsidP="00C014ED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podle ustanovení § 123 č. 183/2006 Sb., o územním plánování a stavebním řádu (stavební zákon) a § 18k</w:t>
      </w:r>
      <w:r w:rsidRPr="0042482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vyhlášky č. 503/2006 Sb.,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o podrobnější úpravě územního rozhodování, územního opatření a stavebního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řádu </w:t>
      </w:r>
    </w:p>
    <w:p w:rsidR="00C014ED" w:rsidRPr="00424827" w:rsidRDefault="00C014ED" w:rsidP="00C014ED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014ED" w:rsidRPr="00424827" w:rsidRDefault="00C014ED" w:rsidP="00C014ED">
      <w:pPr>
        <w:spacing w:before="240"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8"/>
          <w:szCs w:val="28"/>
        </w:rPr>
        <w:t>ČÁST A</w:t>
      </w:r>
    </w:p>
    <w:p w:rsidR="00C014ED" w:rsidRPr="00424827" w:rsidRDefault="00C014ED" w:rsidP="00C014ED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 xml:space="preserve">I. Identifikační údaje stavby </w:t>
      </w:r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(název, účel stavby, místo)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II.  Identifikační údaje stavebníka</w:t>
      </w:r>
    </w:p>
    <w:p w:rsidR="00C014ED" w:rsidRPr="00424827" w:rsidRDefault="00C014ED" w:rsidP="00C014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též  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adresu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Podává-li  žádost  více osob, připojují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se  údaje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 xml:space="preserve"> obsažené v tomto bodě  v samostatné příloze:</w:t>
      </w:r>
    </w:p>
    <w:p w:rsidR="00C014ED" w:rsidRPr="00424827" w:rsidRDefault="00C014ED" w:rsidP="00C014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tab/>
        <w:t xml:space="preserve">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ano               </w:t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C014ED" w:rsidRPr="00424827" w:rsidRDefault="00C014ED" w:rsidP="00C014E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 xml:space="preserve">III.  Stavebník jedná   </w:t>
      </w:r>
    </w:p>
    <w:p w:rsidR="00C014ED" w:rsidRPr="00424827" w:rsidRDefault="00C014ED" w:rsidP="00C014ED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sz w:val="24"/>
          <w:szCs w:val="24"/>
        </w:rPr>
        <w:tab/>
        <w:t xml:space="preserve">samostatně     </w:t>
      </w:r>
    </w:p>
    <w:p w:rsidR="00C014ED" w:rsidRPr="00424827" w:rsidRDefault="00C014ED" w:rsidP="00C014E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ab/>
        <w:t>je zastoupen; v případě zastoupení na základě plné moci, je plná moc připojena v samostatné příloze</w:t>
      </w:r>
      <w:r w:rsidRPr="00424827">
        <w:rPr>
          <w:rFonts w:ascii="Times New Roman" w:eastAsia="Times New Roman" w:hAnsi="Times New Roman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424827">
        <w:rPr>
          <w:rFonts w:ascii="Times New Roman" w:eastAsia="Times New Roman" w:hAnsi="Times New Roman"/>
          <w:sz w:val="24"/>
          <w:szCs w:val="24"/>
        </w:rPr>
        <w:t>: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Telefon/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mobilní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telefon: ...............................................................................................................................</w:t>
      </w:r>
      <w:proofErr w:type="gramEnd"/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Fax/</w:t>
      </w:r>
      <w:r w:rsidRPr="00424827">
        <w:rPr>
          <w:rFonts w:ascii="Times New Roman" w:eastAsia="Times New Roman" w:hAnsi="Times New Roman"/>
          <w:sz w:val="24"/>
          <w:szCs w:val="24"/>
        </w:rPr>
        <w:t>e-mail: …………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Datová 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schránka:..…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</w:p>
    <w:p w:rsidR="00C014ED" w:rsidRPr="00424827" w:rsidRDefault="00C014ED" w:rsidP="00C014ED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IV.  Základní informace o rozhodnutích nebo opatřeních, na jejichž základě byla stavba provedena</w:t>
      </w:r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lastRenderedPageBreak/>
        <w:t>(označení stavebního úřadu / jméno autorizovaného inspektora, datum vyhotovení a číslo jednací rozhodnutí nebo opatření)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Stavba byla provedena s nepodstatnými odchylkami od uvedených dokumentů nebo od projektové dokumentace </w:t>
      </w:r>
    </w:p>
    <w:p w:rsidR="00C014ED" w:rsidRPr="00424827" w:rsidRDefault="00C014ED" w:rsidP="00C014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ne</w:t>
      </w:r>
    </w:p>
    <w:p w:rsidR="00C014ED" w:rsidRPr="00424827" w:rsidRDefault="00C014ED" w:rsidP="00C014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color w:val="000000"/>
          <w:sz w:val="24"/>
          <w:szCs w:val="24"/>
        </w:rPr>
        <w:t xml:space="preserve"> ano (popis a zdůvodnění nepodstatných odchylek) 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t>V. Požadovaná lhůta předčasného užívání stavby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od………………………………</w:t>
      </w:r>
      <w:r>
        <w:rPr>
          <w:rFonts w:ascii="Times New Roman" w:eastAsia="Times New Roman" w:hAnsi="Times New Roman"/>
          <w:sz w:val="24"/>
          <w:szCs w:val="20"/>
        </w:rPr>
        <w:t>…………………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do</w:t>
      </w:r>
      <w:proofErr w:type="gramEnd"/>
      <w:r>
        <w:rPr>
          <w:rFonts w:ascii="Times New Roman" w:eastAsia="Times New Roman" w:hAnsi="Times New Roman"/>
          <w:sz w:val="24"/>
          <w:szCs w:val="20"/>
        </w:rPr>
        <w:t>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lastRenderedPageBreak/>
        <w:t>Odůvodnění žádosti: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360" w:after="120" w:line="240" w:lineRule="auto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424827">
        <w:rPr>
          <w:rFonts w:ascii="Times New Roman" w:eastAsia="Times New Roman" w:hAnsi="Times New Roman"/>
          <w:b/>
          <w:sz w:val="24"/>
          <w:szCs w:val="20"/>
        </w:rPr>
        <w:lastRenderedPageBreak/>
        <w:t>VI. Stavbu provádí</w:t>
      </w:r>
    </w:p>
    <w:p w:rsidR="00C014ED" w:rsidRPr="00424827" w:rsidRDefault="00C014ED" w:rsidP="00C014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sz w:val="24"/>
          <w:szCs w:val="24"/>
        </w:rPr>
      </w:r>
      <w:r>
        <w:rPr>
          <w:rFonts w:ascii="Times New Roman" w:eastAsia="Times New Roman" w:hAnsi="Times New Roman"/>
          <w:b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Pr="00424827">
        <w:rPr>
          <w:rFonts w:ascii="Times New Roman" w:eastAsia="Times New Roman" w:hAnsi="Times New Roman"/>
          <w:sz w:val="24"/>
          <w:szCs w:val="24"/>
        </w:rPr>
        <w:t xml:space="preserve"> stavebník sám pro sebe svépomocí</w:t>
      </w:r>
    </w:p>
    <w:p w:rsidR="00C014ED" w:rsidRPr="00424827" w:rsidRDefault="00C014ED" w:rsidP="00C014ED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Podmínky předčasného užívání: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…..………………………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separate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fldChar w:fldCharType="end"/>
      </w:r>
      <w:r w:rsidRPr="0042482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Pr="00424827">
        <w:rPr>
          <w:rFonts w:ascii="Times New Roman" w:eastAsia="Times New Roman" w:hAnsi="Times New Roman"/>
          <w:bCs/>
          <w:color w:val="000000"/>
          <w:sz w:val="24"/>
          <w:szCs w:val="24"/>
        </w:rPr>
        <w:t>stavební podnikatel (zhotovitel)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424827">
        <w:rPr>
          <w:rFonts w:ascii="Times New Roman" w:eastAsia="Times New Roman" w:hAnsi="Times New Roman"/>
          <w:b/>
          <w:bCs/>
          <w:sz w:val="24"/>
          <w:szCs w:val="24"/>
        </w:rPr>
        <w:t>–</w:t>
      </w:r>
      <w:r w:rsidRPr="00424827">
        <w:rPr>
          <w:rFonts w:ascii="Times New Roman" w:eastAsia="Times New Roman" w:hAnsi="Times New Roman"/>
          <w:bCs/>
          <w:sz w:val="24"/>
          <w:szCs w:val="24"/>
        </w:rPr>
        <w:t xml:space="preserve"> název a sídlo stavebního podnikatele, IČ, bylo-li přiděleno: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424827">
        <w:rPr>
          <w:rFonts w:ascii="Times New Roman" w:eastAsia="Times New Roman" w:hAnsi="Times New Roman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0"/>
        </w:rPr>
        <w:t>..............................</w:t>
      </w:r>
    </w:p>
    <w:p w:rsidR="00C014ED" w:rsidRPr="00424827" w:rsidRDefault="00C014ED" w:rsidP="00C014E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C014ED" w:rsidRPr="00424827" w:rsidRDefault="00C014ED" w:rsidP="00C014E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</w:p>
    <w:p w:rsidR="00C014ED" w:rsidRPr="00424827" w:rsidRDefault="00C014ED" w:rsidP="00C014ED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...............................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 xml:space="preserve">U stavby prováděné </w:t>
      </w:r>
      <w:proofErr w:type="spellStart"/>
      <w:r w:rsidRPr="00424827">
        <w:rPr>
          <w:rFonts w:ascii="Times New Roman" w:eastAsia="Times New Roman" w:hAnsi="Times New Roman"/>
          <w:sz w:val="24"/>
          <w:szCs w:val="24"/>
        </w:rPr>
        <w:t>dodavatelsky</w:t>
      </w:r>
      <w:proofErr w:type="spellEnd"/>
      <w:r w:rsidRPr="00424827">
        <w:rPr>
          <w:rFonts w:ascii="Times New Roman" w:eastAsia="Times New Roman" w:hAnsi="Times New Roman"/>
          <w:sz w:val="24"/>
          <w:szCs w:val="24"/>
        </w:rPr>
        <w:t xml:space="preserve"> stavebník k žádosti připojí dohodu se zhotovitelem, obsahující jeho souhlas, popřípadě sjednané podmínky předčasného užívání stavby. Dohoda je samostatnou přílohou žádosti.</w:t>
      </w: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V ………</w:t>
      </w:r>
      <w:proofErr w:type="gramStart"/>
      <w:r w:rsidRPr="00424827">
        <w:rPr>
          <w:rFonts w:ascii="Times New Roman" w:eastAsia="Times New Roman" w:hAnsi="Times New Roman"/>
          <w:sz w:val="24"/>
          <w:szCs w:val="24"/>
        </w:rPr>
        <w:t>…...…</w:t>
      </w:r>
      <w:proofErr w:type="gramEnd"/>
      <w:r w:rsidRPr="00424827">
        <w:rPr>
          <w:rFonts w:ascii="Times New Roman" w:eastAsia="Times New Roman" w:hAnsi="Times New Roman"/>
          <w:sz w:val="24"/>
          <w:szCs w:val="24"/>
        </w:rPr>
        <w:t>…………………dne……..…....…………..</w:t>
      </w:r>
    </w:p>
    <w:p w:rsidR="00C014ED" w:rsidRPr="00424827" w:rsidRDefault="00C014ED" w:rsidP="00C014E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014ED" w:rsidRPr="00424827" w:rsidRDefault="00C014ED" w:rsidP="00C014ED">
      <w:pPr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………………………………………………..</w:t>
      </w:r>
    </w:p>
    <w:p w:rsidR="00C014ED" w:rsidRPr="00424827" w:rsidRDefault="00C014ED" w:rsidP="00C014E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4827">
        <w:rPr>
          <w:rFonts w:ascii="Times New Roman" w:eastAsia="Times New Roman" w:hAnsi="Times New Roman"/>
          <w:sz w:val="24"/>
          <w:szCs w:val="24"/>
        </w:rPr>
        <w:t>podpis</w:t>
      </w:r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ED" w:rsidRPr="00424827" w:rsidRDefault="00C014ED" w:rsidP="00C014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24827">
        <w:rPr>
          <w:rFonts w:ascii="Times New Roman" w:eastAsia="Times New Roman" w:hAnsi="Times New Roman"/>
          <w:b/>
          <w:sz w:val="24"/>
          <w:szCs w:val="24"/>
        </w:rPr>
        <w:br w:type="page"/>
      </w:r>
      <w:r w:rsidRPr="00424827">
        <w:rPr>
          <w:rFonts w:ascii="Times New Roman" w:eastAsia="Times New Roman" w:hAnsi="Times New Roman"/>
          <w:b/>
          <w:sz w:val="28"/>
          <w:szCs w:val="28"/>
        </w:rPr>
        <w:lastRenderedPageBreak/>
        <w:t>ČÁST B</w:t>
      </w:r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014ED" w:rsidRPr="00424827" w:rsidRDefault="00C014ED" w:rsidP="00C01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Přílohy </w:t>
      </w:r>
      <w:r w:rsidRPr="00424827">
        <w:rPr>
          <w:rFonts w:ascii="Times New Roman" w:eastAsia="Times New Roman" w:hAnsi="Times New Roman"/>
          <w:sz w:val="24"/>
          <w:szCs w:val="24"/>
        </w:rPr>
        <w:t>žádosti o vydání předčasného užívání stavby:</w:t>
      </w:r>
    </w:p>
    <w:tbl>
      <w:tblPr>
        <w:tblW w:w="0" w:type="auto"/>
        <w:tblLook w:val="01E0"/>
      </w:tblPr>
      <w:tblGrid>
        <w:gridCol w:w="424"/>
        <w:gridCol w:w="8864"/>
      </w:tblGrid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Geometrický plán potvrzený katastrálním úřadem (pokud je stavba předmětem evidence v katastru nemovitostí nebo její výstavbou dochází k rozdělení pozemku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; doklad se nepřipojí, pokud nedochází ke změně vnějšího půdorysného ohraničení stavby) včetně vyznačení údajů určujících polohu definičního bodu stavby a </w:t>
            </w:r>
            <w:proofErr w:type="spellStart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adresního</w:t>
            </w:r>
            <w:proofErr w:type="spell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místa (viz poznámka).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Doklady o výsledcích zkoušek a měření předepsaných zvláštními právními předpisy.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Doklady prokazující shodu vlastností použitých výrobků s požadavky na stavby (§ 156 stavebního zákona). 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Jiné doklady stanovené v povolení stavby.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Dokumentace skutečného provedení stavby (došlo-li k nepodstatným odchylkám proti povolení stavby nebo ověřené projektové dokumentaci).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Plná moc v případě zastupování stavebníka,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není-li udělena plná moc pro více řízení, popřípadě plná moc do protokolu.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Dohoda uzavřená se stavebním podnikatelem, která obsahuje jeho souhlas popřípadě sjednané podmínky předčasného užívání stavby.</w:t>
            </w:r>
          </w:p>
        </w:tc>
      </w:tr>
      <w:tr w:rsidR="00C014ED" w:rsidRPr="00424827" w:rsidTr="00EB0CC3"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Samostatná příloha k bodu II. části A.</w:t>
            </w:r>
          </w:p>
        </w:tc>
      </w:tr>
      <w:tr w:rsidR="00C014ED" w:rsidRPr="00424827" w:rsidTr="00EB0CC3">
        <w:trPr>
          <w:trHeight w:val="3685"/>
        </w:trPr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Závazná stanoviska dotčených orgánů k užívání stavby, pokud jsou zvláštním právním předpisem pro užívání stavby vyžadována</w:t>
            </w:r>
          </w:p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samostatně</w:t>
            </w:r>
          </w:p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1451" w:hanging="11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s uvedením příslušného orgánu, </w:t>
            </w:r>
            <w:proofErr w:type="spellStart"/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č.j</w:t>
            </w:r>
            <w:proofErr w:type="spell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a data vydání, a to na úseku: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ovzduší…………………………………………………………………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zemědělského půdního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fondu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………...………………………………………………………..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ochrany ložisek nerostných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surovin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…………………...………………………………………………..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prevence závažných havárií 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…………………………………..……………………………..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ochrany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veřejného  zdraví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……………………..……………………………………………………………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lázní a zřídel….……………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…………………..……………………… ……………………………..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dopravy na pozemních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komunikacích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…………………………………………………………………..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dopravy drážní……………………………………………………………………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letecké………….…………………………………………………………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vodní………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……………………………………...………………………………………………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energetiky………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………………………………………………….……………..………………..………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jaderné bezpečnosti a ochrany před ionizujícím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zářením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………………………………..………………….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……………………………...……………………………….…………..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obrany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státu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……………………………………………………………………………………….…………..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bezpečnosti státu………………………………………………………………………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……….………..…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civilní ochrany………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………………………………………………………………………….……….…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2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požární ochrany………………………………………………………………………….…………….…………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  <w:p w:rsidR="00C014ED" w:rsidRPr="00424827" w:rsidRDefault="00C014ED" w:rsidP="00EB0CC3">
            <w:pPr>
              <w:tabs>
                <w:tab w:val="left" w:pos="-284"/>
              </w:tabs>
              <w:spacing w:after="0" w:line="240" w:lineRule="auto"/>
              <w:ind w:hanging="11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C014ED" w:rsidRPr="00424827" w:rsidTr="00EB0CC3">
        <w:trPr>
          <w:trHeight w:val="4462"/>
        </w:trPr>
        <w:tc>
          <w:tcPr>
            <w:tcW w:w="534" w:type="dxa"/>
            <w:hideMark/>
          </w:tcPr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hideMark/>
          </w:tcPr>
          <w:p w:rsidR="00C014ED" w:rsidRPr="00424827" w:rsidRDefault="00C014ED" w:rsidP="00C014ED">
            <w:pPr>
              <w:numPr>
                <w:ilvl w:val="0"/>
                <w:numId w:val="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jsou připojena v dokladové části dokumentace, </w:t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samostatně  </w:t>
            </w:r>
          </w:p>
          <w:p w:rsidR="00C014ED" w:rsidRPr="00424827" w:rsidRDefault="00C014ED" w:rsidP="00EB0CC3">
            <w:pPr>
              <w:tabs>
                <w:tab w:val="left" w:pos="-284"/>
              </w:tabs>
              <w:spacing w:before="120" w:after="0" w:line="240" w:lineRule="auto"/>
              <w:ind w:left="845" w:hanging="52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 uvedením příslušného vlastníka, </w:t>
            </w:r>
            <w:proofErr w:type="spellStart"/>
            <w:proofErr w:type="gramStart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č.j</w:t>
            </w:r>
            <w:proofErr w:type="spell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data vydání, a to na úseku:</w:t>
            </w:r>
          </w:p>
          <w:p w:rsidR="00C014ED" w:rsidRPr="00424827" w:rsidRDefault="00C014ED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 xml:space="preserve">elektrické 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energie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…………………….…………………………………………………………………..…...</w:t>
            </w:r>
          </w:p>
          <w:p w:rsidR="00C014ED" w:rsidRPr="00424827" w:rsidRDefault="00C014ED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plynu…………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  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rozvodu tepla 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C014ED" w:rsidRPr="00424827" w:rsidRDefault="00C014ED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vody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………………….………………………………………………………………………….</w:t>
            </w:r>
          </w:p>
          <w:p w:rsidR="00C014ED" w:rsidRPr="00424827" w:rsidRDefault="00C014ED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ab/>
              <w:t>kanalizace</w:t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……………………………….……………………………………………………………………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</w:t>
            </w:r>
            <w:proofErr w:type="gramEnd"/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 elektronických komunikací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…………………………………………………….…..………………………</w:t>
            </w:r>
          </w:p>
          <w:p w:rsidR="00C014ED" w:rsidRPr="00424827" w:rsidRDefault="00C014ED" w:rsidP="00EB0CC3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1559" w:hanging="1242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dopravy 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…………………….………………………………………………………………….……...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1451" w:hanging="1134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separate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fldChar w:fldCharType="end"/>
            </w: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  další………</w:t>
            </w:r>
            <w:proofErr w:type="gramStart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…..…</w:t>
            </w:r>
            <w:proofErr w:type="gramEnd"/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……………………………………………………………………….………….……………</w:t>
            </w:r>
          </w:p>
          <w:p w:rsidR="00C014ED" w:rsidRPr="00424827" w:rsidRDefault="00C014ED" w:rsidP="00EB0CC3">
            <w:pPr>
              <w:shd w:val="clear" w:color="auto" w:fill="FFFFFF"/>
              <w:tabs>
                <w:tab w:val="left" w:pos="-284"/>
                <w:tab w:val="left" w:pos="742"/>
              </w:tabs>
              <w:spacing w:before="120" w:after="0" w:line="240" w:lineRule="auto"/>
              <w:ind w:left="844" w:hanging="38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82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</w:tbl>
    <w:p w:rsidR="00C014ED" w:rsidRPr="00424827" w:rsidRDefault="00C014ED" w:rsidP="00C014ED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</w:p>
    <w:p w:rsidR="00C014ED" w:rsidRPr="00424827" w:rsidRDefault="00C014ED" w:rsidP="00C014ED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>Poznámka:</w:t>
      </w:r>
    </w:p>
    <w:p w:rsidR="00C014ED" w:rsidRPr="00424827" w:rsidRDefault="00C014ED" w:rsidP="00C014ED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 w:rsidRPr="00424827">
        <w:rPr>
          <w:rFonts w:ascii="Times New Roman" w:eastAsia="Times New Roman" w:hAnsi="Times New Roman"/>
          <w:b/>
          <w:i/>
          <w:sz w:val="20"/>
          <w:szCs w:val="20"/>
        </w:rPr>
        <w:t xml:space="preserve">Způsob vyznačení údajů určujících polohu definičního bodu stavby a </w:t>
      </w:r>
      <w:proofErr w:type="spellStart"/>
      <w:r w:rsidRPr="00424827">
        <w:rPr>
          <w:rFonts w:ascii="Times New Roman" w:eastAsia="Times New Roman" w:hAnsi="Times New Roman"/>
          <w:b/>
          <w:i/>
          <w:sz w:val="20"/>
          <w:szCs w:val="20"/>
        </w:rPr>
        <w:t>adresního</w:t>
      </w:r>
      <w:proofErr w:type="spellEnd"/>
      <w:r w:rsidRPr="00424827">
        <w:rPr>
          <w:rFonts w:ascii="Times New Roman" w:eastAsia="Times New Roman" w:hAnsi="Times New Roman"/>
          <w:b/>
          <w:i/>
          <w:sz w:val="20"/>
          <w:szCs w:val="20"/>
        </w:rPr>
        <w:t xml:space="preserve"> místa</w:t>
      </w:r>
    </w:p>
    <w:p w:rsidR="00C014ED" w:rsidRPr="00424827" w:rsidRDefault="00C014ED" w:rsidP="00C014ED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C014ED" w:rsidRPr="00424827" w:rsidRDefault="00C014ED" w:rsidP="00C014ED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</w:t>
      </w:r>
      <w:proofErr w:type="gramStart"/>
      <w:r w:rsidRPr="00424827">
        <w:rPr>
          <w:rFonts w:ascii="Times New Roman" w:eastAsia="Times New Roman" w:hAnsi="Times New Roman"/>
          <w:i/>
          <w:sz w:val="20"/>
          <w:szCs w:val="20"/>
        </w:rPr>
        <w:t>byl  podkladem</w:t>
      </w:r>
      <w:proofErr w:type="gram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pro umístění stavby, a to definiční bod stavebního objektu jako bod poblíž těžiště stavby a definiční bod </w:t>
      </w:r>
      <w:proofErr w:type="spellStart"/>
      <w:r w:rsidRPr="00424827">
        <w:rPr>
          <w:rFonts w:ascii="Times New Roman" w:eastAsia="Times New Roman" w:hAnsi="Times New Roman"/>
          <w:i/>
          <w:sz w:val="20"/>
          <w:szCs w:val="20"/>
        </w:rPr>
        <w:t>adresního</w:t>
      </w:r>
      <w:proofErr w:type="spell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místa jako bod uvnitř stavebního objektu v místě vchodu z ulice nebo veřejného prostranství.</w:t>
      </w:r>
    </w:p>
    <w:p w:rsidR="00C014ED" w:rsidRPr="00424827" w:rsidRDefault="00C014ED" w:rsidP="00C014ED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Jedná-li se o stavbu v areálu, kde je přístup z ulice ke stavebnímu objektu vhodný také pro vjezd vozidel používaných složkami integrovaného záchranného systému, ale je umístěn odlišně od vchodu z ulice do stavebního objektu, lze k </w:t>
      </w:r>
      <w:proofErr w:type="spellStart"/>
      <w:r w:rsidRPr="00424827">
        <w:rPr>
          <w:rFonts w:ascii="Times New Roman" w:eastAsia="Times New Roman" w:hAnsi="Times New Roman"/>
          <w:i/>
          <w:sz w:val="20"/>
          <w:szCs w:val="20"/>
        </w:rPr>
        <w:t>adresnímu</w:t>
      </w:r>
      <w:proofErr w:type="spellEnd"/>
      <w:r w:rsidRPr="00424827">
        <w:rPr>
          <w:rFonts w:ascii="Times New Roman" w:eastAsia="Times New Roman" w:hAnsi="Times New Roman"/>
          <w:i/>
          <w:sz w:val="20"/>
          <w:szCs w:val="20"/>
        </w:rPr>
        <w:t xml:space="preserve"> místu vyznačit také příslušná příjezdová místa. </w:t>
      </w:r>
    </w:p>
    <w:p w:rsidR="00C014ED" w:rsidRPr="00424827" w:rsidRDefault="00C014ED" w:rsidP="00C014ED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424827">
        <w:rPr>
          <w:rFonts w:ascii="Times New Roman" w:eastAsia="Times New Roman" w:hAnsi="Times New Roman"/>
          <w:i/>
          <w:sz w:val="20"/>
          <w:szCs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C014ED" w:rsidRPr="00424827" w:rsidTr="00EB0CC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0"/>
                <w:szCs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Průjezdná výška</w:t>
            </w:r>
          </w:p>
        </w:tc>
      </w:tr>
      <w:tr w:rsidR="00C014ED" w:rsidRPr="00424827" w:rsidTr="00EB0CC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Hasičský záchranný sbor ČR</w:t>
            </w:r>
            <w:r w:rsidRPr="00424827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4,1 m</w:t>
            </w:r>
          </w:p>
        </w:tc>
      </w:tr>
      <w:tr w:rsidR="00C014ED" w:rsidRPr="00424827" w:rsidTr="00EB0CC3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lastRenderedPageBreak/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ED" w:rsidRPr="00424827" w:rsidRDefault="00C014ED" w:rsidP="00EB0CC3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0"/>
              </w:rPr>
            </w:pPr>
            <w:r w:rsidRPr="00424827">
              <w:rPr>
                <w:rFonts w:ascii="Times New Roman" w:eastAsia="Times New Roman" w:hAnsi="Times New Roman"/>
                <w:i/>
                <w:sz w:val="24"/>
                <w:szCs w:val="20"/>
              </w:rPr>
              <w:t>3,0 m</w:t>
            </w:r>
          </w:p>
        </w:tc>
      </w:tr>
    </w:tbl>
    <w:p w:rsidR="00C014ED" w:rsidRDefault="00C014ED" w:rsidP="00C014ED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C014ED" w:rsidSect="0049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14ED"/>
    <w:rsid w:val="00491CD0"/>
    <w:rsid w:val="00C0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4ED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2080</Words>
  <Characters>12276</Characters>
  <Application>Microsoft Office Word</Application>
  <DocSecurity>0</DocSecurity>
  <Lines>102</Lines>
  <Paragraphs>28</Paragraphs>
  <ScaleCrop>false</ScaleCrop>
  <Company>Hewlett-Packard Company</Company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brokl</dc:creator>
  <cp:keywords/>
  <dc:description/>
  <cp:lastModifiedBy>brokl</cp:lastModifiedBy>
  <cp:revision>2</cp:revision>
  <dcterms:created xsi:type="dcterms:W3CDTF">2018-05-14T11:24:00Z</dcterms:created>
  <dcterms:modified xsi:type="dcterms:W3CDTF">2018-05-14T11:27:00Z</dcterms:modified>
</cp:coreProperties>
</file>